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cff" type="gradient"/>
    </v:background>
  </w:background>
  <w:body>
    <w:p w:rsidR="008578AC" w:rsidRPr="00346320" w:rsidRDefault="008578AC" w:rsidP="008578AC">
      <w:pPr>
        <w:suppressAutoHyphens w:val="0"/>
        <w:spacing w:after="0" w:line="240" w:lineRule="auto"/>
        <w:jc w:val="center"/>
        <w:rPr>
          <w:rFonts w:ascii="Arial" w:hAnsi="Arial"/>
          <w:b/>
          <w:color w:val="000000"/>
          <w:sz w:val="32"/>
          <w:szCs w:val="32"/>
          <w:lang w:val="en-GB" w:eastAsia="pl-PL"/>
        </w:rPr>
      </w:pPr>
      <w:r w:rsidRPr="00346320">
        <w:rPr>
          <w:rFonts w:ascii="Arial" w:hAnsi="Arial"/>
          <w:b/>
          <w:color w:val="000000"/>
          <w:sz w:val="32"/>
          <w:szCs w:val="32"/>
          <w:lang w:val="en-GB" w:eastAsia="pl-PL"/>
        </w:rPr>
        <w:t>The piston feeder GEBAR type GPT-1000</w:t>
      </w:r>
    </w:p>
    <w:p w:rsidR="000E3606" w:rsidRPr="00346320" w:rsidRDefault="008578AC" w:rsidP="008578AC">
      <w:pPr>
        <w:suppressAutoHyphens w:val="0"/>
        <w:spacing w:after="120" w:line="240" w:lineRule="auto"/>
        <w:jc w:val="center"/>
        <w:rPr>
          <w:rFonts w:ascii="Arial" w:hAnsi="Arial"/>
          <w:b/>
          <w:color w:val="000000"/>
          <w:sz w:val="32"/>
          <w:szCs w:val="32"/>
          <w:lang w:val="en-GB" w:eastAsia="pl-PL"/>
        </w:rPr>
      </w:pPr>
      <w:r w:rsidRPr="00346320">
        <w:rPr>
          <w:rFonts w:ascii="Arial" w:hAnsi="Arial"/>
          <w:b/>
          <w:color w:val="000000"/>
          <w:sz w:val="32"/>
          <w:szCs w:val="32"/>
          <w:lang w:val="en-GB" w:eastAsia="pl-PL"/>
        </w:rPr>
        <w:t>version without the pre-chamber of the mixer</w:t>
      </w:r>
    </w:p>
    <w:p w:rsidR="008378F4" w:rsidRDefault="008378F4" w:rsidP="008378F4">
      <w:pPr>
        <w:suppressAutoHyphens w:val="0"/>
        <w:spacing w:after="120"/>
        <w:jc w:val="both"/>
        <w:rPr>
          <w:rFonts w:cs="Arial"/>
          <w:b/>
          <w:bCs/>
          <w:sz w:val="20"/>
          <w:szCs w:val="20"/>
          <w:lang w:val="en-GB"/>
        </w:rPr>
      </w:pPr>
    </w:p>
    <w:p w:rsidR="001C454A" w:rsidRPr="008378F4" w:rsidRDefault="001C454A" w:rsidP="008378F4">
      <w:pPr>
        <w:suppressAutoHyphens w:val="0"/>
        <w:spacing w:after="120"/>
        <w:jc w:val="both"/>
        <w:rPr>
          <w:rFonts w:ascii="Arial" w:hAnsi="Arial"/>
          <w:b/>
          <w:color w:val="000000"/>
          <w:szCs w:val="20"/>
          <w:lang w:val="en-GB" w:eastAsia="pl-PL"/>
        </w:rPr>
      </w:pPr>
      <w:r w:rsidRPr="008378F4">
        <w:rPr>
          <w:rFonts w:cs="Arial"/>
          <w:b/>
          <w:bCs/>
          <w:szCs w:val="20"/>
          <w:lang w:val="en-GB"/>
        </w:rPr>
        <w:t>Intended use:</w:t>
      </w:r>
    </w:p>
    <w:p w:rsidR="009A2455" w:rsidRPr="008378F4" w:rsidRDefault="008578AC" w:rsidP="008378F4">
      <w:pPr>
        <w:tabs>
          <w:tab w:val="num" w:pos="1800"/>
        </w:tabs>
        <w:suppressAutoHyphens w:val="0"/>
        <w:spacing w:after="120"/>
        <w:jc w:val="both"/>
        <w:rPr>
          <w:rFonts w:ascii="Arial" w:hAnsi="Arial" w:cs="Arial"/>
          <w:color w:val="000000"/>
          <w:szCs w:val="20"/>
          <w:lang w:val="en-GB" w:eastAsia="pl-PL"/>
        </w:rPr>
      </w:pPr>
      <w:r w:rsidRPr="008378F4">
        <w:rPr>
          <w:rFonts w:ascii="Arial" w:hAnsi="Arial" w:cs="Arial"/>
          <w:color w:val="000000"/>
          <w:szCs w:val="20"/>
          <w:lang w:val="en-GB" w:eastAsia="pl-PL"/>
        </w:rPr>
        <w:t xml:space="preserve">The piston feeder GEBAR type GPT-1000 is destined to mix mineral and/or gypsum-mineral binders (including granulated binders) with liquids. </w:t>
      </w:r>
      <w:bookmarkStart w:id="0" w:name="_GoBack"/>
      <w:bookmarkEnd w:id="0"/>
      <w:r w:rsidRPr="008378F4">
        <w:rPr>
          <w:rFonts w:ascii="Arial" w:hAnsi="Arial" w:cs="Arial"/>
          <w:color w:val="000000"/>
          <w:szCs w:val="20"/>
          <w:lang w:val="en-GB" w:eastAsia="pl-PL"/>
        </w:rPr>
        <w:t>The feeder is able to pump those binders on high distances constantly or periodically and is capable of gunning in underground excavations classified as levels a and b of methane explosion hazard and levels A or B of coal dust explosion hazard.</w:t>
      </w:r>
    </w:p>
    <w:p w:rsidR="008578AC" w:rsidRPr="00346320" w:rsidRDefault="008578AC" w:rsidP="000E3606">
      <w:pPr>
        <w:tabs>
          <w:tab w:val="num" w:pos="1800"/>
        </w:tabs>
        <w:suppressAutoHyphens w:val="0"/>
        <w:spacing w:after="0"/>
        <w:jc w:val="both"/>
        <w:rPr>
          <w:rFonts w:ascii="Arial" w:hAnsi="Arial" w:cs="Arial"/>
          <w:bCs/>
          <w:color w:val="000000"/>
          <w:sz w:val="18"/>
          <w:szCs w:val="20"/>
          <w:lang w:val="en-GB" w:eastAsia="pl-PL"/>
        </w:rPr>
      </w:pPr>
    </w:p>
    <w:tbl>
      <w:tblPr>
        <w:tblW w:w="0" w:type="auto"/>
        <w:tblInd w:w="-34" w:type="dxa"/>
        <w:tblLook w:val="04A0" w:firstRow="1" w:lastRow="0" w:firstColumn="1" w:lastColumn="0" w:noHBand="0" w:noVBand="1"/>
      </w:tblPr>
      <w:tblGrid>
        <w:gridCol w:w="4013"/>
        <w:gridCol w:w="5659"/>
      </w:tblGrid>
      <w:tr w:rsidR="000E3606" w:rsidRPr="00346320" w:rsidTr="002B4B60">
        <w:tc>
          <w:tcPr>
            <w:tcW w:w="4013" w:type="dxa"/>
            <w:shd w:val="clear" w:color="auto" w:fill="auto"/>
          </w:tcPr>
          <w:p w:rsidR="008578AC" w:rsidRPr="008378F4" w:rsidRDefault="008578AC" w:rsidP="008578AC">
            <w:pPr>
              <w:suppressAutoHyphens w:val="0"/>
              <w:spacing w:after="0"/>
              <w:ind w:left="100"/>
              <w:rPr>
                <w:rFonts w:ascii="Arial" w:hAnsi="Arial"/>
                <w:b/>
                <w:color w:val="000000"/>
                <w:szCs w:val="20"/>
                <w:lang w:val="en-GB" w:eastAsia="pl-PL"/>
              </w:rPr>
            </w:pPr>
            <w:r w:rsidRPr="008378F4">
              <w:rPr>
                <w:rFonts w:ascii="Arial" w:hAnsi="Arial"/>
                <w:b/>
                <w:color w:val="000000"/>
                <w:szCs w:val="20"/>
                <w:lang w:val="en-GB" w:eastAsia="pl-PL"/>
              </w:rPr>
              <w:t>The feeder is made of following components:</w:t>
            </w:r>
          </w:p>
          <w:p w:rsidR="008578AC" w:rsidRPr="008378F4" w:rsidRDefault="008578AC" w:rsidP="008578AC">
            <w:pPr>
              <w:suppressAutoHyphens w:val="0"/>
              <w:spacing w:after="0"/>
              <w:ind w:left="100"/>
              <w:rPr>
                <w:rFonts w:ascii="Arial" w:hAnsi="Arial"/>
                <w:color w:val="000000"/>
                <w:sz w:val="24"/>
                <w:szCs w:val="20"/>
                <w:lang w:val="en-GB" w:eastAsia="pl-PL"/>
              </w:rPr>
            </w:pPr>
          </w:p>
          <w:p w:rsidR="009A2455" w:rsidRPr="008378F4" w:rsidRDefault="008578AC" w:rsidP="008578AC">
            <w:pPr>
              <w:numPr>
                <w:ilvl w:val="0"/>
                <w:numId w:val="10"/>
              </w:numPr>
              <w:suppressAutoHyphens w:val="0"/>
              <w:spacing w:after="0"/>
              <w:ind w:left="460"/>
              <w:rPr>
                <w:rFonts w:ascii="Arial" w:hAnsi="Arial"/>
                <w:color w:val="000000"/>
                <w:szCs w:val="20"/>
                <w:lang w:val="en-GB" w:eastAsia="pl-PL"/>
              </w:rPr>
            </w:pPr>
            <w:r w:rsidRPr="008378F4">
              <w:rPr>
                <w:rFonts w:ascii="Arial" w:hAnsi="Arial"/>
                <w:color w:val="000000"/>
                <w:szCs w:val="20"/>
                <w:lang w:val="en-GB" w:eastAsia="pl-PL"/>
              </w:rPr>
              <w:t>Supporting frame</w:t>
            </w:r>
          </w:p>
          <w:p w:rsidR="009A2455" w:rsidRPr="008378F4" w:rsidRDefault="008578AC" w:rsidP="008578AC">
            <w:pPr>
              <w:numPr>
                <w:ilvl w:val="0"/>
                <w:numId w:val="10"/>
              </w:numPr>
              <w:suppressAutoHyphens w:val="0"/>
              <w:spacing w:after="0"/>
              <w:ind w:left="460"/>
              <w:rPr>
                <w:rFonts w:ascii="Arial" w:hAnsi="Arial"/>
                <w:color w:val="000000"/>
                <w:szCs w:val="20"/>
                <w:lang w:val="en-GB" w:eastAsia="pl-PL"/>
              </w:rPr>
            </w:pPr>
            <w:r w:rsidRPr="008378F4">
              <w:rPr>
                <w:rFonts w:ascii="Arial" w:hAnsi="Arial"/>
                <w:color w:val="000000"/>
                <w:szCs w:val="20"/>
                <w:lang w:val="en-GB" w:eastAsia="pl-PL"/>
              </w:rPr>
              <w:t>Sucking chamber</w:t>
            </w:r>
          </w:p>
          <w:p w:rsidR="009A2455" w:rsidRPr="008378F4" w:rsidRDefault="008578AC" w:rsidP="008578AC">
            <w:pPr>
              <w:numPr>
                <w:ilvl w:val="0"/>
                <w:numId w:val="10"/>
              </w:numPr>
              <w:suppressAutoHyphens w:val="0"/>
              <w:spacing w:after="0"/>
              <w:ind w:left="460"/>
              <w:rPr>
                <w:rFonts w:ascii="Arial" w:hAnsi="Arial"/>
                <w:color w:val="000000"/>
                <w:szCs w:val="20"/>
                <w:lang w:val="en-GB" w:eastAsia="pl-PL"/>
              </w:rPr>
            </w:pPr>
            <w:r w:rsidRPr="008378F4">
              <w:rPr>
                <w:rFonts w:ascii="Arial" w:hAnsi="Arial"/>
                <w:color w:val="000000"/>
                <w:szCs w:val="20"/>
                <w:lang w:val="en-GB" w:eastAsia="pl-PL"/>
              </w:rPr>
              <w:t>Pumping system</w:t>
            </w:r>
          </w:p>
          <w:p w:rsidR="009A2455" w:rsidRPr="008378F4" w:rsidRDefault="008578AC" w:rsidP="008578AC">
            <w:pPr>
              <w:numPr>
                <w:ilvl w:val="0"/>
                <w:numId w:val="10"/>
              </w:numPr>
              <w:suppressAutoHyphens w:val="0"/>
              <w:spacing w:after="0"/>
              <w:ind w:left="460"/>
              <w:rPr>
                <w:rFonts w:ascii="Arial" w:hAnsi="Arial"/>
                <w:color w:val="000000"/>
                <w:szCs w:val="20"/>
                <w:lang w:val="en-GB" w:eastAsia="pl-PL"/>
              </w:rPr>
            </w:pPr>
            <w:r w:rsidRPr="008378F4">
              <w:rPr>
                <w:rFonts w:ascii="Arial" w:hAnsi="Arial"/>
                <w:color w:val="000000"/>
                <w:szCs w:val="20"/>
                <w:lang w:val="en-GB" w:eastAsia="pl-PL"/>
              </w:rPr>
              <w:t>Drive</w:t>
            </w:r>
          </w:p>
          <w:p w:rsidR="000E3606" w:rsidRPr="00346320" w:rsidRDefault="000E3606" w:rsidP="002B4B60">
            <w:pPr>
              <w:suppressAutoHyphens w:val="0"/>
              <w:spacing w:before="60" w:after="60"/>
              <w:rPr>
                <w:rFonts w:ascii="Arial" w:hAnsi="Arial"/>
                <w:color w:val="000000"/>
                <w:sz w:val="38"/>
                <w:szCs w:val="40"/>
                <w:lang w:val="en-GB" w:eastAsia="pl-PL"/>
              </w:rPr>
            </w:pPr>
          </w:p>
        </w:tc>
        <w:tc>
          <w:tcPr>
            <w:tcW w:w="5659" w:type="dxa"/>
            <w:shd w:val="clear" w:color="auto" w:fill="auto"/>
            <w:vAlign w:val="center"/>
          </w:tcPr>
          <w:p w:rsidR="000E3606" w:rsidRPr="00346320" w:rsidRDefault="00A47A10" w:rsidP="000E3606">
            <w:pPr>
              <w:suppressAutoHyphens w:val="0"/>
              <w:spacing w:after="0" w:line="240" w:lineRule="auto"/>
              <w:jc w:val="center"/>
              <w:rPr>
                <w:rFonts w:ascii="Arial" w:hAnsi="Arial"/>
                <w:color w:val="000000"/>
                <w:sz w:val="38"/>
                <w:szCs w:val="40"/>
                <w:lang w:val="en-GB" w:eastAsia="pl-PL"/>
              </w:rPr>
            </w:pPr>
            <w:r w:rsidRPr="00346320">
              <w:rPr>
                <w:noProof/>
                <w:lang w:eastAsia="pl-PL"/>
              </w:rPr>
              <w:drawing>
                <wp:inline distT="0" distB="0" distL="0" distR="0" wp14:anchorId="01685253" wp14:editId="3E673E6C">
                  <wp:extent cx="2580640" cy="149160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1888" cy="1503883"/>
                          </a:xfrm>
                          <a:prstGeom prst="rect">
                            <a:avLst/>
                          </a:prstGeom>
                        </pic:spPr>
                      </pic:pic>
                    </a:graphicData>
                  </a:graphic>
                </wp:inline>
              </w:drawing>
            </w:r>
          </w:p>
        </w:tc>
      </w:tr>
      <w:tr w:rsidR="00A47A10" w:rsidRPr="00346320" w:rsidTr="002B4B60">
        <w:tc>
          <w:tcPr>
            <w:tcW w:w="4013" w:type="dxa"/>
            <w:shd w:val="clear" w:color="auto" w:fill="auto"/>
            <w:vAlign w:val="center"/>
          </w:tcPr>
          <w:p w:rsidR="009A2455" w:rsidRPr="00346320" w:rsidRDefault="00A47A10" w:rsidP="00A47A10">
            <w:pPr>
              <w:suppressAutoHyphens w:val="0"/>
              <w:spacing w:before="60" w:after="0" w:line="240" w:lineRule="auto"/>
              <w:ind w:left="34"/>
              <w:jc w:val="center"/>
              <w:rPr>
                <w:rFonts w:ascii="Arial" w:hAnsi="Arial"/>
                <w:color w:val="000000"/>
                <w:sz w:val="18"/>
                <w:szCs w:val="20"/>
                <w:lang w:val="en-GB" w:eastAsia="pl-PL"/>
              </w:rPr>
            </w:pPr>
            <w:r w:rsidRPr="00346320">
              <w:rPr>
                <w:noProof/>
                <w:lang w:eastAsia="pl-PL"/>
              </w:rPr>
              <w:drawing>
                <wp:inline distT="0" distB="0" distL="0" distR="0" wp14:anchorId="7F10E562" wp14:editId="337F251B">
                  <wp:extent cx="2037080" cy="1603737"/>
                  <wp:effectExtent l="0" t="0" r="127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65998" cy="1626503"/>
                          </a:xfrm>
                          <a:prstGeom prst="rect">
                            <a:avLst/>
                          </a:prstGeom>
                        </pic:spPr>
                      </pic:pic>
                    </a:graphicData>
                  </a:graphic>
                </wp:inline>
              </w:drawing>
            </w:r>
          </w:p>
          <w:p w:rsidR="009A2455" w:rsidRPr="00346320" w:rsidRDefault="009A2455" w:rsidP="009A2455">
            <w:pPr>
              <w:suppressAutoHyphens w:val="0"/>
              <w:spacing w:after="0" w:line="240" w:lineRule="auto"/>
              <w:ind w:left="34"/>
              <w:rPr>
                <w:rFonts w:ascii="Arial" w:hAnsi="Arial"/>
                <w:color w:val="000000"/>
                <w:sz w:val="18"/>
                <w:szCs w:val="20"/>
                <w:lang w:val="en-GB" w:eastAsia="pl-PL"/>
              </w:rPr>
            </w:pPr>
          </w:p>
        </w:tc>
        <w:tc>
          <w:tcPr>
            <w:tcW w:w="5659" w:type="dxa"/>
            <w:shd w:val="clear" w:color="auto" w:fill="auto"/>
            <w:vAlign w:val="center"/>
          </w:tcPr>
          <w:p w:rsidR="009A2455" w:rsidRPr="00346320" w:rsidRDefault="00A47A10" w:rsidP="002B4B60">
            <w:pPr>
              <w:suppressAutoHyphens w:val="0"/>
              <w:spacing w:before="60" w:after="0" w:line="240" w:lineRule="auto"/>
              <w:jc w:val="center"/>
              <w:rPr>
                <w:rFonts w:ascii="Arial" w:hAnsi="Arial"/>
                <w:noProof/>
                <w:color w:val="000000"/>
                <w:sz w:val="24"/>
                <w:szCs w:val="20"/>
                <w:lang w:val="en-GB" w:eastAsia="pl-PL"/>
              </w:rPr>
            </w:pPr>
            <w:r w:rsidRPr="00346320">
              <w:rPr>
                <w:noProof/>
                <w:lang w:eastAsia="pl-PL"/>
              </w:rPr>
              <w:drawing>
                <wp:inline distT="0" distB="0" distL="0" distR="0" wp14:anchorId="55B90078" wp14:editId="0394A0C6">
                  <wp:extent cx="2773680" cy="1844880"/>
                  <wp:effectExtent l="0" t="0" r="7620" b="317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8521" cy="1861403"/>
                          </a:xfrm>
                          <a:prstGeom prst="rect">
                            <a:avLst/>
                          </a:prstGeom>
                        </pic:spPr>
                      </pic:pic>
                    </a:graphicData>
                  </a:graphic>
                </wp:inline>
              </w:drawing>
            </w:r>
          </w:p>
        </w:tc>
      </w:tr>
    </w:tbl>
    <w:p w:rsidR="008378F4" w:rsidRDefault="008378F4" w:rsidP="008378F4">
      <w:pPr>
        <w:widowControl w:val="0"/>
        <w:suppressAutoHyphens w:val="0"/>
        <w:autoSpaceDE w:val="0"/>
        <w:autoSpaceDN w:val="0"/>
        <w:adjustRightInd w:val="0"/>
        <w:spacing w:after="120"/>
        <w:jc w:val="both"/>
        <w:rPr>
          <w:rFonts w:ascii="Arial" w:eastAsia="Calibri" w:hAnsi="Arial" w:cs="Arial"/>
          <w:b/>
          <w:w w:val="120"/>
          <w:szCs w:val="20"/>
          <w:lang w:val="en-GB" w:eastAsia="pl-PL"/>
        </w:rPr>
      </w:pPr>
    </w:p>
    <w:p w:rsidR="000E3606" w:rsidRPr="008378F4" w:rsidRDefault="008378F4" w:rsidP="008378F4">
      <w:pPr>
        <w:widowControl w:val="0"/>
        <w:suppressAutoHyphens w:val="0"/>
        <w:autoSpaceDE w:val="0"/>
        <w:autoSpaceDN w:val="0"/>
        <w:adjustRightInd w:val="0"/>
        <w:spacing w:after="120"/>
        <w:jc w:val="both"/>
        <w:rPr>
          <w:rFonts w:ascii="Arial" w:eastAsia="Calibri" w:hAnsi="Arial" w:cs="Arial"/>
          <w:b/>
          <w:w w:val="120"/>
          <w:szCs w:val="20"/>
          <w:lang w:val="en-GB" w:eastAsia="pl-PL"/>
        </w:rPr>
      </w:pPr>
      <w:r w:rsidRPr="008378F4">
        <w:rPr>
          <w:rFonts w:ascii="Arial" w:eastAsia="Calibri" w:hAnsi="Arial" w:cs="Arial"/>
          <w:b/>
          <w:w w:val="120"/>
          <w:szCs w:val="20"/>
          <w:lang w:val="en-GB" w:eastAsia="pl-PL"/>
        </w:rPr>
        <w:t>Description</w:t>
      </w:r>
      <w:r w:rsidR="000E3606" w:rsidRPr="008378F4">
        <w:rPr>
          <w:rFonts w:ascii="Arial" w:eastAsia="Calibri" w:hAnsi="Arial" w:cs="Arial"/>
          <w:b/>
          <w:w w:val="120"/>
          <w:szCs w:val="20"/>
          <w:lang w:val="en-GB" w:eastAsia="pl-PL"/>
        </w:rPr>
        <w:t>:</w:t>
      </w:r>
    </w:p>
    <w:p w:rsidR="000E3606" w:rsidRPr="00744017" w:rsidRDefault="008378F4" w:rsidP="000E3606">
      <w:pPr>
        <w:suppressAutoHyphens w:val="0"/>
        <w:spacing w:after="0"/>
        <w:jc w:val="both"/>
        <w:rPr>
          <w:rFonts w:ascii="Arial" w:hAnsi="Arial"/>
          <w:szCs w:val="20"/>
          <w:lang w:val="en-GB" w:eastAsia="pl-PL"/>
        </w:rPr>
      </w:pPr>
      <w:r w:rsidRPr="008378F4">
        <w:rPr>
          <w:rFonts w:ascii="Arial" w:hAnsi="Arial"/>
          <w:szCs w:val="20"/>
          <w:lang w:val="en-GB" w:eastAsia="pl-PL"/>
        </w:rPr>
        <w:t>All elements are placed on the frame that allows transport of the device in the underground excavation grounds. Suction chamber allows the aggregation of the suspension mixture. Mixture from the suction chamber is moved into the pumping tube through the pumping system, which is two-cylinder piston pump with mechanical differential, suction and pressure valve system and safety valve. The change in the pumping efficiency is obtained by changing the gear in belt transmission. D</w:t>
      </w:r>
      <w:r w:rsidR="005E34B1">
        <w:rPr>
          <w:rFonts w:ascii="Arial" w:hAnsi="Arial"/>
          <w:szCs w:val="20"/>
          <w:lang w:val="en-GB" w:eastAsia="pl-PL"/>
        </w:rPr>
        <w:t>rive unit consists of electric</w:t>
      </w:r>
      <w:r w:rsidRPr="008378F4">
        <w:rPr>
          <w:rFonts w:ascii="Arial" w:hAnsi="Arial"/>
          <w:szCs w:val="20"/>
          <w:lang w:val="en-GB" w:eastAsia="pl-PL"/>
        </w:rPr>
        <w:t>, pneumatic or hydraulic engine, and gear and belt transmission system.</w:t>
      </w:r>
    </w:p>
    <w:p w:rsidR="00DA7FC6" w:rsidRDefault="00DA7FC6">
      <w:pPr>
        <w:suppressAutoHyphens w:val="0"/>
        <w:spacing w:after="0" w:line="240" w:lineRule="auto"/>
        <w:rPr>
          <w:rFonts w:ascii="Arial" w:hAnsi="Arial"/>
          <w:color w:val="000000"/>
          <w:sz w:val="20"/>
          <w:szCs w:val="20"/>
          <w:lang w:val="en-GB" w:eastAsia="pl-PL"/>
        </w:rPr>
      </w:pPr>
      <w:r>
        <w:rPr>
          <w:rFonts w:ascii="Arial" w:hAnsi="Arial"/>
          <w:color w:val="000000"/>
          <w:sz w:val="20"/>
          <w:szCs w:val="20"/>
          <w:lang w:val="en-GB" w:eastAsia="pl-PL"/>
        </w:rPr>
        <w:br w:type="page"/>
      </w:r>
    </w:p>
    <w:p w:rsidR="000E3606" w:rsidRDefault="000E3606" w:rsidP="000E3606">
      <w:pPr>
        <w:suppressAutoHyphens w:val="0"/>
        <w:spacing w:after="0" w:line="240" w:lineRule="auto"/>
        <w:rPr>
          <w:rFonts w:ascii="Arial" w:hAnsi="Arial"/>
          <w:color w:val="000000"/>
          <w:sz w:val="20"/>
          <w:szCs w:val="20"/>
          <w:lang w:val="en-GB" w:eastAsia="pl-PL"/>
        </w:rPr>
      </w:pPr>
    </w:p>
    <w:p w:rsidR="00DA7FC6" w:rsidRDefault="00DA7FC6" w:rsidP="000E3606">
      <w:pPr>
        <w:suppressAutoHyphens w:val="0"/>
        <w:spacing w:after="0" w:line="240" w:lineRule="auto"/>
        <w:rPr>
          <w:rFonts w:ascii="Arial" w:hAnsi="Arial"/>
          <w:color w:val="000000"/>
          <w:sz w:val="20"/>
          <w:szCs w:val="20"/>
          <w:lang w:val="en-GB" w:eastAsia="pl-PL"/>
        </w:rPr>
      </w:pPr>
    </w:p>
    <w:p w:rsidR="00DA7FC6" w:rsidRPr="008378F4" w:rsidRDefault="00DA7FC6" w:rsidP="000E3606">
      <w:pPr>
        <w:suppressAutoHyphens w:val="0"/>
        <w:spacing w:after="0" w:line="240" w:lineRule="auto"/>
        <w:rPr>
          <w:rFonts w:ascii="Arial" w:hAnsi="Arial"/>
          <w:color w:val="000000"/>
          <w:sz w:val="20"/>
          <w:szCs w:val="20"/>
          <w:lang w:val="en-GB" w:eastAsia="pl-PL"/>
        </w:rPr>
      </w:pPr>
    </w:p>
    <w:p w:rsidR="000E3606" w:rsidRPr="008378F4" w:rsidRDefault="009B2D24" w:rsidP="001C454A">
      <w:pPr>
        <w:suppressAutoHyphens w:val="0"/>
        <w:spacing w:after="120" w:line="240" w:lineRule="auto"/>
        <w:jc w:val="center"/>
        <w:rPr>
          <w:rFonts w:ascii="Arial" w:hAnsi="Arial"/>
          <w:b/>
          <w:color w:val="000000"/>
          <w:szCs w:val="20"/>
          <w:lang w:val="en-GB" w:eastAsia="pl-PL"/>
        </w:rPr>
      </w:pPr>
      <w:r w:rsidRPr="008378F4">
        <w:rPr>
          <w:rFonts w:ascii="Arial" w:hAnsi="Arial"/>
          <w:b/>
          <w:color w:val="000000"/>
          <w:szCs w:val="20"/>
          <w:lang w:val="en-GB" w:eastAsia="pl-PL"/>
        </w:rPr>
        <w:t>Technical specification</w:t>
      </w:r>
      <w:r w:rsidR="000E3606" w:rsidRPr="008378F4">
        <w:rPr>
          <w:rFonts w:ascii="Arial" w:hAnsi="Arial"/>
          <w:b/>
          <w:color w:val="000000"/>
          <w:szCs w:val="20"/>
          <w:lang w:val="en-GB" w:eastAsia="pl-PL"/>
        </w:rPr>
        <w:t>:</w:t>
      </w:r>
    </w:p>
    <w:tbl>
      <w:tblPr>
        <w:tblStyle w:val="Tabela-Siatka"/>
        <w:tblW w:w="0" w:type="auto"/>
        <w:jc w:val="center"/>
        <w:tblLook w:val="04A0" w:firstRow="1" w:lastRow="0" w:firstColumn="1" w:lastColumn="0" w:noHBand="0" w:noVBand="1"/>
      </w:tblPr>
      <w:tblGrid>
        <w:gridCol w:w="4531"/>
        <w:gridCol w:w="4531"/>
      </w:tblGrid>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Pumping pressure</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4 MPa</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Diameter of the pressure hose</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52 mm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Efficiency</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1,8 ÷ 5,5 m³/h</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Range of horizontal pumping</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800 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Range of vertical pumping</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150 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Tank volume</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xml:space="preserve">~ 240 </w:t>
            </w:r>
            <w:r w:rsidR="00346320" w:rsidRPr="008378F4">
              <w:rPr>
                <w:rFonts w:ascii="Arial" w:hAnsi="Arial" w:cs="Arial"/>
                <w:lang w:val="en-GB"/>
              </w:rPr>
              <w:t>l</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Volume of the sucking pump</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760 mm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Maximal granulation</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8 mm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Electric engine power</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7,5 kW</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Dimensions (length</w:t>
            </w:r>
            <w:r w:rsidR="009B2D24" w:rsidRPr="008378F4">
              <w:rPr>
                <w:rFonts w:ascii="Arial" w:hAnsi="Arial" w:cs="Arial"/>
                <w:lang w:val="en-GB"/>
              </w:rPr>
              <w:t xml:space="preserve">. × </w:t>
            </w:r>
            <w:r w:rsidRPr="008378F4">
              <w:rPr>
                <w:rFonts w:ascii="Arial" w:hAnsi="Arial" w:cs="Arial"/>
                <w:lang w:val="en-GB"/>
              </w:rPr>
              <w:t>width</w:t>
            </w:r>
            <w:r w:rsidR="009B2D24" w:rsidRPr="008378F4">
              <w:rPr>
                <w:rFonts w:ascii="Arial" w:hAnsi="Arial" w:cs="Arial"/>
                <w:lang w:val="en-GB"/>
              </w:rPr>
              <w:t xml:space="preserve">. × </w:t>
            </w:r>
            <w:r w:rsidRPr="008378F4">
              <w:rPr>
                <w:rFonts w:ascii="Arial" w:hAnsi="Arial" w:cs="Arial"/>
                <w:lang w:val="en-GB"/>
              </w:rPr>
              <w:t>height</w:t>
            </w:r>
            <w:r w:rsidR="009B2D24" w:rsidRPr="008378F4">
              <w:rPr>
                <w:rFonts w:ascii="Arial" w:hAnsi="Arial" w:cs="Arial"/>
                <w:lang w:val="en-GB"/>
              </w:rPr>
              <w:t>)</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2.150 × 1.150 × 1.320 mm</w:t>
            </w:r>
          </w:p>
        </w:tc>
      </w:tr>
      <w:tr w:rsidR="009B2D24" w:rsidRPr="008378F4" w:rsidTr="00346320">
        <w:trPr>
          <w:trHeight w:val="397"/>
          <w:jc w:val="center"/>
        </w:trPr>
        <w:tc>
          <w:tcPr>
            <w:tcW w:w="4531" w:type="dxa"/>
          </w:tcPr>
          <w:p w:rsidR="009B2D24" w:rsidRPr="008378F4" w:rsidRDefault="00346320" w:rsidP="00346320">
            <w:pPr>
              <w:spacing w:after="0"/>
              <w:jc w:val="center"/>
              <w:rPr>
                <w:rFonts w:ascii="Arial" w:hAnsi="Arial" w:cs="Arial"/>
                <w:lang w:val="en-GB"/>
              </w:rPr>
            </w:pPr>
            <w:r w:rsidRPr="008378F4">
              <w:rPr>
                <w:rFonts w:ascii="Arial" w:hAnsi="Arial" w:cs="Arial"/>
                <w:lang w:val="en-GB"/>
              </w:rPr>
              <w:t>Mass</w:t>
            </w:r>
          </w:p>
        </w:tc>
        <w:tc>
          <w:tcPr>
            <w:tcW w:w="4531" w:type="dxa"/>
          </w:tcPr>
          <w:p w:rsidR="009B2D24" w:rsidRPr="008378F4" w:rsidRDefault="009B2D24" w:rsidP="00346320">
            <w:pPr>
              <w:spacing w:after="0"/>
              <w:jc w:val="center"/>
              <w:rPr>
                <w:rFonts w:ascii="Arial" w:hAnsi="Arial" w:cs="Arial"/>
                <w:lang w:val="en-GB"/>
              </w:rPr>
            </w:pPr>
            <w:r w:rsidRPr="008378F4">
              <w:rPr>
                <w:rFonts w:ascii="Arial" w:hAnsi="Arial" w:cs="Arial"/>
                <w:lang w:val="en-GB"/>
              </w:rPr>
              <w:t>~ 1.000 kg</w:t>
            </w:r>
          </w:p>
        </w:tc>
      </w:tr>
    </w:tbl>
    <w:p w:rsidR="00882D0A" w:rsidRPr="008378F4" w:rsidRDefault="00882D0A" w:rsidP="00A47A10">
      <w:pPr>
        <w:widowControl w:val="0"/>
        <w:tabs>
          <w:tab w:val="right" w:pos="9638"/>
        </w:tabs>
        <w:suppressAutoHyphens w:val="0"/>
        <w:autoSpaceDE w:val="0"/>
        <w:autoSpaceDN w:val="0"/>
        <w:adjustRightInd w:val="0"/>
        <w:spacing w:after="0"/>
        <w:rPr>
          <w:rFonts w:ascii="Arial" w:eastAsia="Calibri" w:hAnsi="Arial" w:cs="Arial"/>
          <w:color w:val="000000"/>
          <w:sz w:val="20"/>
          <w:szCs w:val="20"/>
          <w:lang w:val="en-GB" w:eastAsia="pl-PL"/>
        </w:rPr>
      </w:pPr>
    </w:p>
    <w:sectPr w:rsidR="00882D0A" w:rsidRPr="008378F4" w:rsidSect="00E02800">
      <w:footerReference w:type="even" r:id="rId10"/>
      <w:footerReference w:type="default" r:id="rId11"/>
      <w:footerReference w:type="first" r:id="rId12"/>
      <w:pgSz w:w="11907" w:h="16840" w:code="9"/>
      <w:pgMar w:top="851" w:right="851" w:bottom="1418" w:left="1418" w:header="567" w:footer="11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664" w:rsidRDefault="00594664">
      <w:r>
        <w:separator/>
      </w:r>
    </w:p>
  </w:endnote>
  <w:endnote w:type="continuationSeparator" w:id="0">
    <w:p w:rsidR="00594664" w:rsidRDefault="0059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3FA" w:rsidRDefault="006703FA">
    <w:pPr>
      <w:pStyle w:val="Stopka"/>
    </w:pPr>
    <w:r>
      <w:rPr>
        <w:noProof/>
        <w:sz w:val="20"/>
      </w:rPr>
      <mc:AlternateContent>
        <mc:Choice Requires="wps">
          <w:drawing>
            <wp:anchor distT="0" distB="0" distL="114300" distR="114300" simplePos="0" relativeHeight="251656192" behindDoc="0" locked="0" layoutInCell="1" allowOverlap="1">
              <wp:simplePos x="0" y="0"/>
              <wp:positionH relativeFrom="column">
                <wp:posOffset>-145415</wp:posOffset>
              </wp:positionH>
              <wp:positionV relativeFrom="paragraph">
                <wp:posOffset>87630</wp:posOffset>
              </wp:positionV>
              <wp:extent cx="6629400" cy="3429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3FA" w:rsidRDefault="006703FA" w:rsidP="005032D7">
                          <w:pPr>
                            <w:jc w:val="right"/>
                            <w:rPr>
                              <w:color w:val="0000FF"/>
                              <w:sz w:val="16"/>
                            </w:rPr>
                          </w:pPr>
                          <w:r>
                            <w:rPr>
                              <w:rFonts w:ascii="Comic Sans MS" w:hAnsi="Comic Sans MS"/>
                              <w:color w:val="0000FF"/>
                              <w:sz w:val="16"/>
                            </w:rPr>
                            <w:t xml:space="preserve">strona nr: </w:t>
                          </w:r>
                          <w:r>
                            <w:rPr>
                              <w:rStyle w:val="Numerstrony"/>
                              <w:rFonts w:ascii="Comic Sans MS" w:hAnsi="Comic Sans MS"/>
                              <w:color w:val="0000FF"/>
                              <w:sz w:val="16"/>
                            </w:rPr>
                            <w:fldChar w:fldCharType="begin"/>
                          </w:r>
                          <w:r>
                            <w:rPr>
                              <w:rStyle w:val="Numerstrony"/>
                              <w:rFonts w:ascii="Comic Sans MS" w:hAnsi="Comic Sans MS"/>
                              <w:color w:val="0000FF"/>
                              <w:sz w:val="16"/>
                            </w:rPr>
                            <w:instrText xml:space="preserve"> PAGE </w:instrText>
                          </w:r>
                          <w:r>
                            <w:rPr>
                              <w:rStyle w:val="Numerstrony"/>
                              <w:rFonts w:ascii="Comic Sans MS" w:hAnsi="Comic Sans MS"/>
                              <w:color w:val="0000FF"/>
                              <w:sz w:val="16"/>
                            </w:rPr>
                            <w:fldChar w:fldCharType="separate"/>
                          </w:r>
                          <w:r w:rsidR="00E02800">
                            <w:rPr>
                              <w:rStyle w:val="Numerstrony"/>
                              <w:rFonts w:ascii="Comic Sans MS" w:hAnsi="Comic Sans MS"/>
                              <w:noProof/>
                              <w:color w:val="0000FF"/>
                              <w:sz w:val="16"/>
                            </w:rPr>
                            <w:t>2</w:t>
                          </w:r>
                          <w:r>
                            <w:rPr>
                              <w:rStyle w:val="Numerstrony"/>
                              <w:rFonts w:ascii="Comic Sans MS" w:hAnsi="Comic Sans MS"/>
                              <w:color w:val="0000FF"/>
                              <w:sz w:val="16"/>
                            </w:rPr>
                            <w:fldChar w:fldCharType="end"/>
                          </w:r>
                          <w:r>
                            <w:rPr>
                              <w:rStyle w:val="Numerstrony"/>
                              <w:rFonts w:ascii="Comic Sans MS" w:hAnsi="Comic Sans MS"/>
                              <w:color w:val="0000FF"/>
                              <w:sz w:val="16"/>
                            </w:rPr>
                            <w:t xml:space="preserve"> z </w:t>
                          </w:r>
                          <w:r>
                            <w:rPr>
                              <w:rStyle w:val="Numerstrony"/>
                              <w:rFonts w:ascii="Comic Sans MS" w:hAnsi="Comic Sans MS"/>
                              <w:color w:val="0000FF"/>
                              <w:sz w:val="16"/>
                            </w:rPr>
                            <w:fldChar w:fldCharType="begin"/>
                          </w:r>
                          <w:r>
                            <w:rPr>
                              <w:rStyle w:val="Numerstrony"/>
                              <w:rFonts w:ascii="Comic Sans MS" w:hAnsi="Comic Sans MS"/>
                              <w:color w:val="0000FF"/>
                              <w:sz w:val="16"/>
                            </w:rPr>
                            <w:instrText xml:space="preserve"> NUMPAGES </w:instrText>
                          </w:r>
                          <w:r>
                            <w:rPr>
                              <w:rStyle w:val="Numerstrony"/>
                              <w:rFonts w:ascii="Comic Sans MS" w:hAnsi="Comic Sans MS"/>
                              <w:color w:val="0000FF"/>
                              <w:sz w:val="16"/>
                            </w:rPr>
                            <w:fldChar w:fldCharType="separate"/>
                          </w:r>
                          <w:r w:rsidR="00E02800">
                            <w:rPr>
                              <w:rStyle w:val="Numerstrony"/>
                              <w:rFonts w:ascii="Comic Sans MS" w:hAnsi="Comic Sans MS"/>
                              <w:noProof/>
                              <w:color w:val="0000FF"/>
                              <w:sz w:val="16"/>
                            </w:rPr>
                            <w:t>2</w:t>
                          </w:r>
                          <w:r>
                            <w:rPr>
                              <w:rStyle w:val="Numerstrony"/>
                              <w:rFonts w:ascii="Comic Sans MS" w:hAnsi="Comic Sans MS"/>
                              <w:color w:val="0000FF"/>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45pt;margin-top:6.9pt;width:522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tA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" filled="f" stroked="f">
              <v:textbox>
                <w:txbxContent>
                  <w:p w:rsidR="006703FA" w:rsidRDefault="006703FA" w:rsidP="005032D7">
                    <w:pPr>
                      <w:jc w:val="right"/>
                      <w:rPr>
                        <w:color w:val="0000FF"/>
                        <w:sz w:val="16"/>
                      </w:rPr>
                    </w:pPr>
                    <w:r>
                      <w:rPr>
                        <w:rFonts w:ascii="Comic Sans MS" w:hAnsi="Comic Sans MS"/>
                        <w:color w:val="0000FF"/>
                        <w:sz w:val="16"/>
                      </w:rPr>
                      <w:t xml:space="preserve">strona nr: </w:t>
                    </w:r>
                    <w:r>
                      <w:rPr>
                        <w:rStyle w:val="Numerstrony"/>
                        <w:rFonts w:ascii="Comic Sans MS" w:hAnsi="Comic Sans MS"/>
                        <w:color w:val="0000FF"/>
                        <w:sz w:val="16"/>
                      </w:rPr>
                      <w:fldChar w:fldCharType="begin"/>
                    </w:r>
                    <w:r>
                      <w:rPr>
                        <w:rStyle w:val="Numerstrony"/>
                        <w:rFonts w:ascii="Comic Sans MS" w:hAnsi="Comic Sans MS"/>
                        <w:color w:val="0000FF"/>
                        <w:sz w:val="16"/>
                      </w:rPr>
                      <w:instrText xml:space="preserve"> PAGE </w:instrText>
                    </w:r>
                    <w:r>
                      <w:rPr>
                        <w:rStyle w:val="Numerstrony"/>
                        <w:rFonts w:ascii="Comic Sans MS" w:hAnsi="Comic Sans MS"/>
                        <w:color w:val="0000FF"/>
                        <w:sz w:val="16"/>
                      </w:rPr>
                      <w:fldChar w:fldCharType="separate"/>
                    </w:r>
                    <w:r w:rsidR="00E02800">
                      <w:rPr>
                        <w:rStyle w:val="Numerstrony"/>
                        <w:rFonts w:ascii="Comic Sans MS" w:hAnsi="Comic Sans MS"/>
                        <w:noProof/>
                        <w:color w:val="0000FF"/>
                        <w:sz w:val="16"/>
                      </w:rPr>
                      <w:t>2</w:t>
                    </w:r>
                    <w:r>
                      <w:rPr>
                        <w:rStyle w:val="Numerstrony"/>
                        <w:rFonts w:ascii="Comic Sans MS" w:hAnsi="Comic Sans MS"/>
                        <w:color w:val="0000FF"/>
                        <w:sz w:val="16"/>
                      </w:rPr>
                      <w:fldChar w:fldCharType="end"/>
                    </w:r>
                    <w:r>
                      <w:rPr>
                        <w:rStyle w:val="Numerstrony"/>
                        <w:rFonts w:ascii="Comic Sans MS" w:hAnsi="Comic Sans MS"/>
                        <w:color w:val="0000FF"/>
                        <w:sz w:val="16"/>
                      </w:rPr>
                      <w:t xml:space="preserve"> z </w:t>
                    </w:r>
                    <w:r>
                      <w:rPr>
                        <w:rStyle w:val="Numerstrony"/>
                        <w:rFonts w:ascii="Comic Sans MS" w:hAnsi="Comic Sans MS"/>
                        <w:color w:val="0000FF"/>
                        <w:sz w:val="16"/>
                      </w:rPr>
                      <w:fldChar w:fldCharType="begin"/>
                    </w:r>
                    <w:r>
                      <w:rPr>
                        <w:rStyle w:val="Numerstrony"/>
                        <w:rFonts w:ascii="Comic Sans MS" w:hAnsi="Comic Sans MS"/>
                        <w:color w:val="0000FF"/>
                        <w:sz w:val="16"/>
                      </w:rPr>
                      <w:instrText xml:space="preserve"> NUMPAGES </w:instrText>
                    </w:r>
                    <w:r>
                      <w:rPr>
                        <w:rStyle w:val="Numerstrony"/>
                        <w:rFonts w:ascii="Comic Sans MS" w:hAnsi="Comic Sans MS"/>
                        <w:color w:val="0000FF"/>
                        <w:sz w:val="16"/>
                      </w:rPr>
                      <w:fldChar w:fldCharType="separate"/>
                    </w:r>
                    <w:r w:rsidR="00E02800">
                      <w:rPr>
                        <w:rStyle w:val="Numerstrony"/>
                        <w:rFonts w:ascii="Comic Sans MS" w:hAnsi="Comic Sans MS"/>
                        <w:noProof/>
                        <w:color w:val="0000FF"/>
                        <w:sz w:val="16"/>
                      </w:rPr>
                      <w:t>2</w:t>
                    </w:r>
                    <w:r>
                      <w:rPr>
                        <w:rStyle w:val="Numerstrony"/>
                        <w:rFonts w:ascii="Comic Sans MS" w:hAnsi="Comic Sans MS"/>
                        <w:color w:val="0000FF"/>
                        <w:sz w:val="16"/>
                      </w:rPr>
                      <w:fldChar w:fldCharType="end"/>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105410</wp:posOffset>
              </wp:positionV>
              <wp:extent cx="6292850" cy="0"/>
              <wp:effectExtent l="0" t="0" r="0" b="0"/>
              <wp:wrapTopAndBottom/>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3869"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3pt" to="49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qqFQ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" strokecolor="blue">
              <w10:wrap type="topAndBottom"/>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017" w:rsidRPr="00744017" w:rsidRDefault="00744017" w:rsidP="00744017">
    <w:pPr>
      <w:suppressAutoHyphens w:val="0"/>
      <w:spacing w:after="0" w:line="240" w:lineRule="auto"/>
      <w:jc w:val="center"/>
      <w:rPr>
        <w:rFonts w:ascii="Arial" w:hAnsi="Arial" w:cs="Arial"/>
        <w:bCs/>
        <w:color w:val="0000FF"/>
        <w:sz w:val="14"/>
        <w:szCs w:val="14"/>
        <w:lang w:val="en-US" w:eastAsia="pl-PL"/>
      </w:rPr>
    </w:pPr>
    <w:r w:rsidRPr="00744017">
      <w:rPr>
        <w:rFonts w:ascii="Arial" w:hAnsi="Arial"/>
        <w:noProof/>
        <w:color w:val="000000"/>
        <w:sz w:val="24"/>
        <w:szCs w:val="20"/>
        <w:lang w:eastAsia="pl-PL"/>
      </w:rPr>
      <mc:AlternateContent>
        <mc:Choice Requires="wps">
          <w:drawing>
            <wp:anchor distT="4294967295" distB="4294967295" distL="114300" distR="114300" simplePos="0" relativeHeight="251659264" behindDoc="0" locked="0" layoutInCell="1" allowOverlap="1" wp14:anchorId="142B7232" wp14:editId="61C8B39D">
              <wp:simplePos x="0" y="0"/>
              <wp:positionH relativeFrom="column">
                <wp:posOffset>-47625</wp:posOffset>
              </wp:positionH>
              <wp:positionV relativeFrom="paragraph">
                <wp:posOffset>-11431</wp:posOffset>
              </wp:positionV>
              <wp:extent cx="6172200" cy="0"/>
              <wp:effectExtent l="0" t="0" r="19050" b="19050"/>
              <wp:wrapTopAndBottom/>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17131" id="Line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9pt" to="48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FLFA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" strokecolor="blue">
              <w10:wrap type="topAndBottom"/>
            </v:line>
          </w:pict>
        </mc:Fallback>
      </mc:AlternateContent>
    </w:r>
    <w:r w:rsidRPr="00744017">
      <w:rPr>
        <w:rFonts w:ascii="Arial" w:hAnsi="Arial" w:cs="Arial"/>
        <w:bCs/>
        <w:color w:val="0000FF"/>
        <w:sz w:val="14"/>
        <w:szCs w:val="14"/>
        <w:lang w:val="en-US" w:eastAsia="pl-PL"/>
      </w:rPr>
      <w:t>VAT ID No.: PL6431764917  Employer identification No.: 243647526    National Court Register No.: 0000544365     District Court Katowice - Wschód in Katowice, 8th Commercial Department of the National Court Register     Account nr: 60 1240 4315 1111 0000 5301 7745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15617"/>
      <w:docPartObj>
        <w:docPartGallery w:val="Page Numbers (Bottom of Page)"/>
        <w:docPartUnique/>
      </w:docPartObj>
    </w:sdtPr>
    <w:sdtEndPr/>
    <w:sdtContent>
      <w:p w:rsidR="00E02800" w:rsidRDefault="00E02800">
        <w:pPr>
          <w:pStyle w:val="Stopka"/>
          <w:jc w:val="right"/>
        </w:pPr>
        <w:r>
          <w:fldChar w:fldCharType="begin"/>
        </w:r>
        <w:r>
          <w:instrText>PAGE   \* MERGEFORMAT</w:instrText>
        </w:r>
        <w:r>
          <w:fldChar w:fldCharType="separate"/>
        </w:r>
        <w:r>
          <w:rPr>
            <w:noProof/>
          </w:rPr>
          <w:t>1</w:t>
        </w:r>
        <w:r>
          <w:fldChar w:fldCharType="end"/>
        </w:r>
      </w:p>
    </w:sdtContent>
  </w:sdt>
  <w:p w:rsidR="006703FA" w:rsidRPr="00FC3CA9" w:rsidRDefault="006703FA" w:rsidP="004A3BDF">
    <w:pPr>
      <w:tabs>
        <w:tab w:val="left" w:pos="1701"/>
        <w:tab w:val="left" w:pos="3828"/>
        <w:tab w:val="right" w:pos="9638"/>
      </w:tabs>
      <w:jc w:val="center"/>
      <w:rPr>
        <w:rFonts w:cs="Arial"/>
        <w:bCs/>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664" w:rsidRDefault="00594664">
      <w:r>
        <w:separator/>
      </w:r>
    </w:p>
  </w:footnote>
  <w:footnote w:type="continuationSeparator" w:id="0">
    <w:p w:rsidR="00594664" w:rsidRDefault="00594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FEEE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7906110"/>
    <w:multiLevelType w:val="hybridMultilevel"/>
    <w:tmpl w:val="02ACE1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2147BA"/>
    <w:multiLevelType w:val="hybridMultilevel"/>
    <w:tmpl w:val="20CC8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13137D"/>
    <w:multiLevelType w:val="hybridMultilevel"/>
    <w:tmpl w:val="93FE11D8"/>
    <w:lvl w:ilvl="0" w:tplc="04150017">
      <w:start w:val="1"/>
      <w:numFmt w:val="lowerLetter"/>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4" w15:restartNumberingAfterBreak="0">
    <w:nsid w:val="243823C6"/>
    <w:multiLevelType w:val="hybridMultilevel"/>
    <w:tmpl w:val="20CC8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C9032C"/>
    <w:multiLevelType w:val="hybridMultilevel"/>
    <w:tmpl w:val="739A51DE"/>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15:restartNumberingAfterBreak="0">
    <w:nsid w:val="6577413B"/>
    <w:multiLevelType w:val="hybridMultilevel"/>
    <w:tmpl w:val="8A6829B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15:restartNumberingAfterBreak="0">
    <w:nsid w:val="68E73746"/>
    <w:multiLevelType w:val="hybridMultilevel"/>
    <w:tmpl w:val="739A51DE"/>
    <w:lvl w:ilvl="0" w:tplc="04150017">
      <w:start w:val="1"/>
      <w:numFmt w:val="lowerLetter"/>
      <w:lvlText w:val="%1)"/>
      <w:lvlJc w:val="left"/>
      <w:pPr>
        <w:ind w:left="1494" w:hanging="360"/>
      </w:pPr>
      <w:rPr>
        <w:rFont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7352530A"/>
    <w:multiLevelType w:val="hybridMultilevel"/>
    <w:tmpl w:val="DCAC51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9630B2"/>
    <w:multiLevelType w:val="hybridMultilevel"/>
    <w:tmpl w:val="9DBA5446"/>
    <w:lvl w:ilvl="0" w:tplc="04150017">
      <w:start w:val="1"/>
      <w:numFmt w:val="lowerLetter"/>
      <w:lvlText w:val="%1)"/>
      <w:lvlJc w:val="left"/>
      <w:pPr>
        <w:ind w:left="3621" w:hanging="360"/>
      </w:p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num w:numId="1">
    <w:abstractNumId w:val="0"/>
  </w:num>
  <w:num w:numId="2">
    <w:abstractNumId w:val="8"/>
  </w:num>
  <w:num w:numId="3">
    <w:abstractNumId w:val="7"/>
  </w:num>
  <w:num w:numId="4">
    <w:abstractNumId w:val="5"/>
  </w:num>
  <w:num w:numId="5">
    <w:abstractNumId w:val="6"/>
  </w:num>
  <w:num w:numId="6">
    <w:abstractNumId w:val="9"/>
  </w:num>
  <w:num w:numId="7">
    <w:abstractNumId w:val="3"/>
  </w:num>
  <w:num w:numId="8">
    <w:abstractNumId w:val="1"/>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6">
      <o:colormru v:ext="edit" colors="#e2e2e2,#ccecff,#9db4ef,#b7c8f3,#c5d3f5,#6781ef,#39f,#9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1"/>
    <w:rsid w:val="000071B0"/>
    <w:rsid w:val="00033409"/>
    <w:rsid w:val="00071E2F"/>
    <w:rsid w:val="00080496"/>
    <w:rsid w:val="000B4D98"/>
    <w:rsid w:val="000E2CE7"/>
    <w:rsid w:val="000E3606"/>
    <w:rsid w:val="000F0EA0"/>
    <w:rsid w:val="000F1CA7"/>
    <w:rsid w:val="00111B4B"/>
    <w:rsid w:val="00114D78"/>
    <w:rsid w:val="00132636"/>
    <w:rsid w:val="001342A8"/>
    <w:rsid w:val="00136746"/>
    <w:rsid w:val="00161F87"/>
    <w:rsid w:val="001676F9"/>
    <w:rsid w:val="00182EC8"/>
    <w:rsid w:val="0019066E"/>
    <w:rsid w:val="00196580"/>
    <w:rsid w:val="00197F02"/>
    <w:rsid w:val="001C2E4D"/>
    <w:rsid w:val="001C454A"/>
    <w:rsid w:val="001E22F8"/>
    <w:rsid w:val="002040D2"/>
    <w:rsid w:val="00204339"/>
    <w:rsid w:val="00233941"/>
    <w:rsid w:val="00236B90"/>
    <w:rsid w:val="00271B95"/>
    <w:rsid w:val="00285248"/>
    <w:rsid w:val="002B13BB"/>
    <w:rsid w:val="002B4B60"/>
    <w:rsid w:val="002C3245"/>
    <w:rsid w:val="00324BC9"/>
    <w:rsid w:val="00331F78"/>
    <w:rsid w:val="003402CD"/>
    <w:rsid w:val="00346320"/>
    <w:rsid w:val="00362CC4"/>
    <w:rsid w:val="00376C2D"/>
    <w:rsid w:val="003776FE"/>
    <w:rsid w:val="003C4E2D"/>
    <w:rsid w:val="003F0837"/>
    <w:rsid w:val="003F71F7"/>
    <w:rsid w:val="00412A4D"/>
    <w:rsid w:val="00422729"/>
    <w:rsid w:val="00450137"/>
    <w:rsid w:val="00462113"/>
    <w:rsid w:val="00470D96"/>
    <w:rsid w:val="004810E3"/>
    <w:rsid w:val="004A31E8"/>
    <w:rsid w:val="004A3BDF"/>
    <w:rsid w:val="004A7A89"/>
    <w:rsid w:val="004B21E3"/>
    <w:rsid w:val="004C03C4"/>
    <w:rsid w:val="004C3EEF"/>
    <w:rsid w:val="004D2010"/>
    <w:rsid w:val="004D7E38"/>
    <w:rsid w:val="004F6B98"/>
    <w:rsid w:val="005032D7"/>
    <w:rsid w:val="00513CFC"/>
    <w:rsid w:val="00521572"/>
    <w:rsid w:val="00521C34"/>
    <w:rsid w:val="005255A3"/>
    <w:rsid w:val="00541E35"/>
    <w:rsid w:val="00557433"/>
    <w:rsid w:val="00563A32"/>
    <w:rsid w:val="00563FA1"/>
    <w:rsid w:val="00583E1A"/>
    <w:rsid w:val="00594664"/>
    <w:rsid w:val="005C7ED2"/>
    <w:rsid w:val="005D393A"/>
    <w:rsid w:val="005D3B35"/>
    <w:rsid w:val="005E34B1"/>
    <w:rsid w:val="005E5E25"/>
    <w:rsid w:val="005F23E7"/>
    <w:rsid w:val="00605A9C"/>
    <w:rsid w:val="00631A8A"/>
    <w:rsid w:val="00637CA1"/>
    <w:rsid w:val="006703FA"/>
    <w:rsid w:val="00670AFE"/>
    <w:rsid w:val="006810AD"/>
    <w:rsid w:val="006939FA"/>
    <w:rsid w:val="006D0C77"/>
    <w:rsid w:val="006F0203"/>
    <w:rsid w:val="00703FE4"/>
    <w:rsid w:val="00744017"/>
    <w:rsid w:val="00765CFC"/>
    <w:rsid w:val="007A37DA"/>
    <w:rsid w:val="007B08AA"/>
    <w:rsid w:val="007C2555"/>
    <w:rsid w:val="007C6246"/>
    <w:rsid w:val="007D1C13"/>
    <w:rsid w:val="007E43A9"/>
    <w:rsid w:val="0080239F"/>
    <w:rsid w:val="0081634C"/>
    <w:rsid w:val="00821277"/>
    <w:rsid w:val="008378F4"/>
    <w:rsid w:val="008567AA"/>
    <w:rsid w:val="008578AC"/>
    <w:rsid w:val="00870B76"/>
    <w:rsid w:val="008768FE"/>
    <w:rsid w:val="00882D0A"/>
    <w:rsid w:val="00885EB3"/>
    <w:rsid w:val="008930A1"/>
    <w:rsid w:val="008C0A64"/>
    <w:rsid w:val="008C0AD1"/>
    <w:rsid w:val="0094492E"/>
    <w:rsid w:val="00971D8A"/>
    <w:rsid w:val="009A2455"/>
    <w:rsid w:val="009B2D24"/>
    <w:rsid w:val="009C4335"/>
    <w:rsid w:val="009C46FC"/>
    <w:rsid w:val="00A2210E"/>
    <w:rsid w:val="00A4312B"/>
    <w:rsid w:val="00A47A10"/>
    <w:rsid w:val="00A507F3"/>
    <w:rsid w:val="00A67B01"/>
    <w:rsid w:val="00A83936"/>
    <w:rsid w:val="00AA116C"/>
    <w:rsid w:val="00AC17DD"/>
    <w:rsid w:val="00AD327B"/>
    <w:rsid w:val="00AE02A9"/>
    <w:rsid w:val="00AE7B7D"/>
    <w:rsid w:val="00AF11EE"/>
    <w:rsid w:val="00B15761"/>
    <w:rsid w:val="00B16F9A"/>
    <w:rsid w:val="00B6131D"/>
    <w:rsid w:val="00B83D32"/>
    <w:rsid w:val="00BA56E5"/>
    <w:rsid w:val="00BB4158"/>
    <w:rsid w:val="00BB617E"/>
    <w:rsid w:val="00BE2271"/>
    <w:rsid w:val="00C034A1"/>
    <w:rsid w:val="00C12485"/>
    <w:rsid w:val="00C76381"/>
    <w:rsid w:val="00C82C40"/>
    <w:rsid w:val="00C8414C"/>
    <w:rsid w:val="00CB1E7D"/>
    <w:rsid w:val="00CC7A95"/>
    <w:rsid w:val="00CD076E"/>
    <w:rsid w:val="00CD6ECC"/>
    <w:rsid w:val="00CF4F51"/>
    <w:rsid w:val="00D2050C"/>
    <w:rsid w:val="00D21378"/>
    <w:rsid w:val="00D229D5"/>
    <w:rsid w:val="00D27550"/>
    <w:rsid w:val="00D33EEB"/>
    <w:rsid w:val="00D55441"/>
    <w:rsid w:val="00D73FE2"/>
    <w:rsid w:val="00DA3607"/>
    <w:rsid w:val="00DA625C"/>
    <w:rsid w:val="00DA67FB"/>
    <w:rsid w:val="00DA7FC6"/>
    <w:rsid w:val="00DD419F"/>
    <w:rsid w:val="00DE568C"/>
    <w:rsid w:val="00E02800"/>
    <w:rsid w:val="00E24C4A"/>
    <w:rsid w:val="00E2742A"/>
    <w:rsid w:val="00E362AB"/>
    <w:rsid w:val="00E40820"/>
    <w:rsid w:val="00E722E4"/>
    <w:rsid w:val="00E85BFD"/>
    <w:rsid w:val="00E95668"/>
    <w:rsid w:val="00EA5091"/>
    <w:rsid w:val="00ED3C6D"/>
    <w:rsid w:val="00EE0E12"/>
    <w:rsid w:val="00F03F0C"/>
    <w:rsid w:val="00F1510F"/>
    <w:rsid w:val="00F66D1F"/>
    <w:rsid w:val="00F778B2"/>
    <w:rsid w:val="00FA115C"/>
    <w:rsid w:val="00FB1318"/>
    <w:rsid w:val="00FC3CA9"/>
    <w:rsid w:val="00FD579E"/>
    <w:rsid w:val="00FE4F12"/>
    <w:rsid w:val="00FF5C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e2e2e2,#ccecff,#9db4ef,#b7c8f3,#c5d3f5,#6781ef,#39f,#99f"/>
    </o:shapedefaults>
    <o:shapelayout v:ext="edit">
      <o:idmap v:ext="edit" data="1"/>
    </o:shapelayout>
  </w:shapeDefaults>
  <w:decimalSymbol w:val=","/>
  <w:listSeparator w:val=";"/>
  <w15:chartTrackingRefBased/>
  <w15:docId w15:val="{8A82888E-B8E0-48EF-B708-40A1257B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3941"/>
    <w:pPr>
      <w:suppressAutoHyphens/>
      <w:spacing w:after="200" w:line="276" w:lineRule="auto"/>
    </w:pPr>
    <w:rPr>
      <w:rFonts w:ascii="Calibri" w:hAnsi="Calibri"/>
      <w:sz w:val="22"/>
      <w:szCs w:val="22"/>
      <w:lang w:eastAsia="zh-CN"/>
    </w:rPr>
  </w:style>
  <w:style w:type="paragraph" w:styleId="Nagwek1">
    <w:name w:val="heading 1"/>
    <w:basedOn w:val="Normalny"/>
    <w:next w:val="Normalny"/>
    <w:qFormat/>
    <w:pPr>
      <w:keepNext/>
      <w:suppressAutoHyphens w:val="0"/>
      <w:spacing w:after="0" w:line="240" w:lineRule="auto"/>
      <w:ind w:firstLine="3686"/>
      <w:jc w:val="center"/>
      <w:outlineLvl w:val="0"/>
    </w:pPr>
    <w:rPr>
      <w:rFonts w:ascii="Arial" w:hAnsi="Arial"/>
      <w:b/>
      <w:color w:val="000000"/>
      <w:sz w:val="28"/>
      <w:szCs w:val="20"/>
      <w:lang w:eastAsia="pl-PL"/>
    </w:rPr>
  </w:style>
  <w:style w:type="paragraph" w:styleId="Nagwek2">
    <w:name w:val="heading 2"/>
    <w:basedOn w:val="Normalny"/>
    <w:next w:val="Normalny"/>
    <w:qFormat/>
    <w:pPr>
      <w:keepNext/>
      <w:suppressAutoHyphens w:val="0"/>
      <w:spacing w:after="0" w:line="240" w:lineRule="auto"/>
      <w:ind w:firstLine="3686"/>
      <w:jc w:val="center"/>
      <w:outlineLvl w:val="1"/>
    </w:pPr>
    <w:rPr>
      <w:rFonts w:ascii="Arial" w:hAnsi="Arial"/>
      <w:b/>
      <w:color w:val="000000"/>
      <w:sz w:val="40"/>
      <w:szCs w:val="20"/>
      <w:lang w:eastAsia="pl-PL"/>
    </w:rPr>
  </w:style>
  <w:style w:type="paragraph" w:styleId="Nagwek3">
    <w:name w:val="heading 3"/>
    <w:basedOn w:val="Normalny"/>
    <w:next w:val="Normalny"/>
    <w:qFormat/>
    <w:pPr>
      <w:keepNext/>
      <w:suppressAutoHyphens w:val="0"/>
      <w:spacing w:after="0" w:line="240" w:lineRule="auto"/>
      <w:jc w:val="center"/>
      <w:outlineLvl w:val="2"/>
    </w:pPr>
    <w:rPr>
      <w:rFonts w:ascii="Arial" w:hAnsi="Arial"/>
      <w:b/>
      <w:color w:val="000000"/>
      <w:sz w:val="24"/>
      <w:szCs w:val="20"/>
      <w:lang w:eastAsia="pl-PL"/>
    </w:rPr>
  </w:style>
  <w:style w:type="paragraph" w:styleId="Nagwek4">
    <w:name w:val="heading 4"/>
    <w:basedOn w:val="Normalny"/>
    <w:next w:val="Normalny"/>
    <w:qFormat/>
    <w:pPr>
      <w:keepNext/>
      <w:suppressAutoHyphens w:val="0"/>
      <w:spacing w:before="240" w:after="60" w:line="240" w:lineRule="auto"/>
      <w:outlineLvl w:val="3"/>
    </w:pPr>
    <w:rPr>
      <w:rFonts w:ascii="Arial" w:hAnsi="Arial"/>
      <w:b/>
      <w:color w:val="000000"/>
      <w:sz w:val="24"/>
      <w:szCs w:val="20"/>
      <w:lang w:eastAsia="pl-PL"/>
    </w:rPr>
  </w:style>
  <w:style w:type="paragraph" w:styleId="Nagwek5">
    <w:name w:val="heading 5"/>
    <w:basedOn w:val="Normalny"/>
    <w:next w:val="Normalny"/>
    <w:qFormat/>
    <w:pPr>
      <w:keepNext/>
      <w:suppressAutoHyphens w:val="0"/>
      <w:spacing w:after="0" w:line="240" w:lineRule="auto"/>
      <w:ind w:firstLine="2552"/>
      <w:jc w:val="center"/>
      <w:outlineLvl w:val="4"/>
    </w:pPr>
    <w:rPr>
      <w:rFonts w:ascii="Arial" w:hAnsi="Arial"/>
      <w:b/>
      <w:color w:val="000000"/>
      <w:sz w:val="40"/>
      <w:szCs w:val="20"/>
      <w:lang w:eastAsia="pl-PL"/>
    </w:rPr>
  </w:style>
  <w:style w:type="paragraph" w:styleId="Nagwek6">
    <w:name w:val="heading 6"/>
    <w:basedOn w:val="Normalny"/>
    <w:next w:val="Normalny"/>
    <w:qFormat/>
    <w:pPr>
      <w:keepNext/>
      <w:suppressAutoHyphens w:val="0"/>
      <w:spacing w:after="0" w:line="240" w:lineRule="auto"/>
      <w:ind w:left="-71"/>
      <w:jc w:val="center"/>
      <w:outlineLvl w:val="5"/>
    </w:pPr>
    <w:rPr>
      <w:rFonts w:ascii="Arial" w:hAnsi="Arial"/>
      <w:b/>
      <w:sz w:val="24"/>
      <w:szCs w:val="20"/>
      <w:lang w:eastAsia="pl-PL"/>
    </w:rPr>
  </w:style>
  <w:style w:type="paragraph" w:styleId="Nagwek7">
    <w:name w:val="heading 7"/>
    <w:basedOn w:val="Normalny"/>
    <w:next w:val="Normalny"/>
    <w:link w:val="Nagwek7Znak"/>
    <w:qFormat/>
    <w:pPr>
      <w:keepNext/>
      <w:suppressAutoHyphens w:val="0"/>
      <w:spacing w:after="0" w:line="240" w:lineRule="auto"/>
      <w:jc w:val="center"/>
      <w:outlineLvl w:val="6"/>
    </w:pPr>
    <w:rPr>
      <w:rFonts w:ascii="Arial" w:hAnsi="Arial"/>
      <w:color w:val="000000"/>
      <w:spacing w:val="20"/>
      <w:sz w:val="24"/>
      <w:szCs w:val="20"/>
      <w:u w:val="single"/>
      <w:lang w:eastAsia="pl-PL"/>
    </w:rPr>
  </w:style>
  <w:style w:type="paragraph" w:styleId="Nagwek8">
    <w:name w:val="heading 8"/>
    <w:basedOn w:val="Normalny"/>
    <w:next w:val="Normalny"/>
    <w:qFormat/>
    <w:pPr>
      <w:keepNext/>
      <w:suppressAutoHyphens w:val="0"/>
      <w:spacing w:after="0" w:line="240" w:lineRule="auto"/>
      <w:jc w:val="center"/>
      <w:outlineLvl w:val="7"/>
    </w:pPr>
    <w:rPr>
      <w:rFonts w:ascii="Arial" w:hAnsi="Arial"/>
      <w:b/>
      <w:bCs/>
      <w:color w:val="000000"/>
      <w:sz w:val="16"/>
      <w:szCs w:val="20"/>
      <w:lang w:eastAsia="pl-PL"/>
    </w:rPr>
  </w:style>
  <w:style w:type="paragraph" w:styleId="Nagwek9">
    <w:name w:val="heading 9"/>
    <w:basedOn w:val="Normalny"/>
    <w:next w:val="Normalny"/>
    <w:qFormat/>
    <w:pPr>
      <w:keepNext/>
      <w:suppressAutoHyphens w:val="0"/>
      <w:spacing w:after="0" w:line="240" w:lineRule="auto"/>
      <w:ind w:right="70"/>
      <w:jc w:val="center"/>
      <w:outlineLvl w:val="8"/>
    </w:pPr>
    <w:rPr>
      <w:rFonts w:ascii="Arial" w:hAnsi="Arial"/>
      <w:b/>
      <w:bCs/>
      <w:color w:val="0000FF"/>
      <w:sz w:val="1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suppressAutoHyphens w:val="0"/>
      <w:spacing w:after="0" w:line="240" w:lineRule="auto"/>
    </w:pPr>
    <w:rPr>
      <w:rFonts w:ascii="Arial" w:hAnsi="Arial"/>
      <w:color w:val="000000"/>
      <w:sz w:val="24"/>
      <w:szCs w:val="20"/>
      <w:lang w:eastAsia="pl-PL"/>
    </w:rPr>
  </w:style>
  <w:style w:type="paragraph" w:styleId="Stopka">
    <w:name w:val="footer"/>
    <w:basedOn w:val="Normalny"/>
    <w:link w:val="StopkaZnak"/>
    <w:uiPriority w:val="99"/>
    <w:pPr>
      <w:tabs>
        <w:tab w:val="center" w:pos="4536"/>
        <w:tab w:val="right" w:pos="9072"/>
      </w:tabs>
      <w:suppressAutoHyphens w:val="0"/>
      <w:spacing w:after="0" w:line="240" w:lineRule="auto"/>
    </w:pPr>
    <w:rPr>
      <w:rFonts w:ascii="Arial" w:hAnsi="Arial"/>
      <w:color w:val="000000"/>
      <w:sz w:val="24"/>
      <w:szCs w:val="20"/>
      <w:lang w:eastAsia="pl-PL"/>
    </w:rPr>
  </w:style>
  <w:style w:type="character" w:styleId="Numerstrony">
    <w:name w:val="page number"/>
    <w:basedOn w:val="Domylnaczcionkaakapitu"/>
  </w:style>
  <w:style w:type="paragraph" w:styleId="Mapadokumentu">
    <w:name w:val="Document Map"/>
    <w:basedOn w:val="Normalny"/>
    <w:semiHidden/>
    <w:pPr>
      <w:shd w:val="clear" w:color="auto" w:fill="000080"/>
    </w:pPr>
    <w:rPr>
      <w:rFonts w:ascii="Tahoma" w:hAnsi="Tahoma"/>
    </w:rPr>
  </w:style>
  <w:style w:type="paragraph" w:styleId="Tekstpodstawowy">
    <w:name w:val="Body Text"/>
    <w:basedOn w:val="Normalny"/>
    <w:pPr>
      <w:suppressAutoHyphens w:val="0"/>
      <w:spacing w:after="0" w:line="240" w:lineRule="auto"/>
      <w:jc w:val="both"/>
    </w:pPr>
    <w:rPr>
      <w:rFonts w:ascii="Arial" w:hAnsi="Arial"/>
      <w:color w:val="000000"/>
      <w:sz w:val="24"/>
      <w:szCs w:val="20"/>
      <w:lang w:eastAsia="pl-PL"/>
    </w:rPr>
  </w:style>
  <w:style w:type="character" w:styleId="Hipercze">
    <w:name w:val="Hyperlink"/>
    <w:rPr>
      <w:color w:val="0000FF"/>
      <w:u w:val="single"/>
    </w:rPr>
  </w:style>
  <w:style w:type="paragraph" w:styleId="Lista2">
    <w:name w:val="List 2"/>
    <w:basedOn w:val="Normalny"/>
    <w:pPr>
      <w:suppressAutoHyphens w:val="0"/>
      <w:spacing w:after="0" w:line="240" w:lineRule="auto"/>
      <w:ind w:left="566" w:hanging="283"/>
    </w:pPr>
    <w:rPr>
      <w:rFonts w:ascii="Arial" w:hAnsi="Arial"/>
      <w:color w:val="000000"/>
      <w:sz w:val="24"/>
      <w:szCs w:val="20"/>
      <w:lang w:eastAsia="pl-PL"/>
    </w:rPr>
  </w:style>
  <w:style w:type="paragraph" w:styleId="Listapunktowana">
    <w:name w:val="List Bullet"/>
    <w:basedOn w:val="Normalny"/>
    <w:autoRedefine/>
    <w:pPr>
      <w:numPr>
        <w:numId w:val="1"/>
      </w:numPr>
      <w:suppressAutoHyphens w:val="0"/>
      <w:spacing w:after="0" w:line="240" w:lineRule="auto"/>
    </w:pPr>
    <w:rPr>
      <w:rFonts w:ascii="Arial" w:hAnsi="Arial"/>
      <w:color w:val="000000"/>
      <w:sz w:val="24"/>
      <w:szCs w:val="20"/>
      <w:lang w:eastAsia="pl-PL"/>
    </w:rPr>
  </w:style>
  <w:style w:type="paragraph" w:styleId="Tekstpodstawowywcity">
    <w:name w:val="Body Text Indent"/>
    <w:basedOn w:val="Normalny"/>
    <w:pPr>
      <w:suppressAutoHyphens w:val="0"/>
      <w:spacing w:after="120" w:line="240" w:lineRule="auto"/>
      <w:ind w:left="283"/>
    </w:pPr>
    <w:rPr>
      <w:rFonts w:ascii="Arial" w:hAnsi="Arial"/>
      <w:color w:val="000000"/>
      <w:sz w:val="24"/>
      <w:szCs w:val="20"/>
      <w:lang w:eastAsia="pl-PL"/>
    </w:rPr>
  </w:style>
  <w:style w:type="paragraph" w:styleId="Tekstpodstawowy2">
    <w:name w:val="Body Text 2"/>
    <w:basedOn w:val="Normalny"/>
    <w:pPr>
      <w:suppressAutoHyphens w:val="0"/>
      <w:spacing w:after="0" w:line="240" w:lineRule="auto"/>
      <w:jc w:val="center"/>
    </w:pPr>
    <w:rPr>
      <w:rFonts w:ascii="Arial" w:hAnsi="Arial"/>
      <w:color w:val="0000FF"/>
      <w:sz w:val="18"/>
      <w:szCs w:val="20"/>
      <w:lang w:eastAsia="pl-PL"/>
    </w:rPr>
  </w:style>
  <w:style w:type="paragraph" w:styleId="Tekstpodstawowy3">
    <w:name w:val="Body Text 3"/>
    <w:basedOn w:val="Normalny"/>
    <w:pPr>
      <w:suppressAutoHyphens w:val="0"/>
      <w:spacing w:after="0" w:line="240" w:lineRule="auto"/>
    </w:pPr>
    <w:rPr>
      <w:rFonts w:ascii="Arial" w:hAnsi="Arial"/>
      <w:color w:val="0000FF"/>
      <w:sz w:val="18"/>
      <w:szCs w:val="20"/>
      <w:lang w:eastAsia="pl-PL"/>
    </w:rPr>
  </w:style>
  <w:style w:type="paragraph" w:styleId="Tekstdymka">
    <w:name w:val="Balloon Text"/>
    <w:basedOn w:val="Normalny"/>
    <w:semiHidden/>
    <w:rPr>
      <w:rFonts w:ascii="Tahoma" w:hAnsi="Tahoma" w:cs="Tahoma"/>
      <w:sz w:val="16"/>
      <w:szCs w:val="16"/>
    </w:rPr>
  </w:style>
  <w:style w:type="paragraph" w:styleId="Tekstpodstawowywcity2">
    <w:name w:val="Body Text Indent 2"/>
    <w:basedOn w:val="Normalny"/>
    <w:pPr>
      <w:suppressAutoHyphens w:val="0"/>
      <w:spacing w:after="0" w:line="240" w:lineRule="auto"/>
      <w:ind w:left="1985"/>
      <w:jc w:val="both"/>
    </w:pPr>
    <w:rPr>
      <w:rFonts w:ascii="Arial" w:hAnsi="Arial"/>
      <w:color w:val="000000"/>
      <w:sz w:val="20"/>
      <w:szCs w:val="20"/>
      <w:lang w:eastAsia="pl-PL"/>
    </w:rPr>
  </w:style>
  <w:style w:type="character" w:styleId="UyteHipercze">
    <w:name w:val="FollowedHyperlink"/>
    <w:rPr>
      <w:color w:val="800080"/>
      <w:u w:val="single"/>
    </w:rPr>
  </w:style>
  <w:style w:type="paragraph" w:styleId="Tekstpodstawowywcity3">
    <w:name w:val="Body Text Indent 3"/>
    <w:basedOn w:val="Normalny"/>
    <w:pPr>
      <w:suppressAutoHyphens w:val="0"/>
      <w:spacing w:after="0" w:line="240" w:lineRule="auto"/>
      <w:ind w:left="2268" w:firstLine="709"/>
      <w:jc w:val="both"/>
    </w:pPr>
    <w:rPr>
      <w:rFonts w:ascii="Arial" w:hAnsi="Arial"/>
      <w:color w:val="000000"/>
      <w:sz w:val="20"/>
      <w:szCs w:val="20"/>
      <w:lang w:eastAsia="pl-PL"/>
    </w:rPr>
  </w:style>
  <w:style w:type="paragraph" w:styleId="Tytu">
    <w:name w:val="Title"/>
    <w:basedOn w:val="Normalny"/>
    <w:qFormat/>
    <w:pPr>
      <w:suppressAutoHyphens w:val="0"/>
      <w:spacing w:after="0" w:line="360" w:lineRule="auto"/>
      <w:jc w:val="center"/>
    </w:pPr>
    <w:rPr>
      <w:rFonts w:ascii="Arial" w:hAnsi="Arial"/>
      <w:b/>
      <w:bCs/>
      <w:color w:val="000000"/>
      <w:szCs w:val="20"/>
      <w:lang w:eastAsia="pl-PL"/>
    </w:rPr>
  </w:style>
  <w:style w:type="table" w:styleId="Tabela-Siatka">
    <w:name w:val="Table Grid"/>
    <w:basedOn w:val="Standardowy"/>
    <w:uiPriority w:val="39"/>
    <w:rsid w:val="0076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7Znak">
    <w:name w:val="Nagłówek 7 Znak"/>
    <w:link w:val="Nagwek7"/>
    <w:rsid w:val="00637CA1"/>
    <w:rPr>
      <w:rFonts w:ascii="Arial" w:hAnsi="Arial"/>
      <w:color w:val="000000"/>
      <w:spacing w:val="20"/>
      <w:sz w:val="24"/>
      <w:u w:val="single"/>
    </w:rPr>
  </w:style>
  <w:style w:type="paragraph" w:styleId="Akapitzlist">
    <w:name w:val="List Paragraph"/>
    <w:basedOn w:val="Normalny"/>
    <w:uiPriority w:val="34"/>
    <w:qFormat/>
    <w:rsid w:val="00637CA1"/>
    <w:pPr>
      <w:suppressAutoHyphens w:val="0"/>
      <w:spacing w:after="0" w:line="240" w:lineRule="auto"/>
      <w:ind w:left="720"/>
      <w:contextualSpacing/>
    </w:pPr>
    <w:rPr>
      <w:rFonts w:ascii="Times New Roman" w:hAnsi="Times New Roman"/>
      <w:sz w:val="20"/>
      <w:szCs w:val="20"/>
      <w:lang w:eastAsia="pl-PL"/>
    </w:rPr>
  </w:style>
  <w:style w:type="character" w:customStyle="1" w:styleId="StopkaZnak">
    <w:name w:val="Stopka Znak"/>
    <w:link w:val="Stopka"/>
    <w:uiPriority w:val="99"/>
    <w:rsid w:val="001C2E4D"/>
    <w:rPr>
      <w:rFonts w:ascii="Arial" w:hAnsi="Arial"/>
      <w:color w:val="000000"/>
      <w:sz w:val="24"/>
    </w:rPr>
  </w:style>
  <w:style w:type="character" w:customStyle="1" w:styleId="NagwekZnak">
    <w:name w:val="Nagłówek Znak"/>
    <w:basedOn w:val="Domylnaczcionkaakapitu"/>
    <w:link w:val="Nagwek"/>
    <w:uiPriority w:val="99"/>
    <w:rsid w:val="00161F87"/>
    <w:rPr>
      <w:rFonts w:ascii="Arial" w:hAnsi="Arial"/>
      <w:color w:val="000000"/>
      <w:sz w:val="24"/>
    </w:rPr>
  </w:style>
  <w:style w:type="paragraph" w:customStyle="1" w:styleId="Tekstpodstawowywcity31">
    <w:name w:val="Tekst podstawowy wcięty 31"/>
    <w:basedOn w:val="Normalny"/>
    <w:rsid w:val="00233941"/>
    <w:pPr>
      <w:spacing w:after="0" w:line="240" w:lineRule="auto"/>
      <w:ind w:left="2268" w:firstLine="709"/>
      <w:jc w:val="both"/>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799">
      <w:bodyDiv w:val="1"/>
      <w:marLeft w:val="0"/>
      <w:marRight w:val="0"/>
      <w:marTop w:val="0"/>
      <w:marBottom w:val="0"/>
      <w:divBdr>
        <w:top w:val="none" w:sz="0" w:space="0" w:color="auto"/>
        <w:left w:val="none" w:sz="0" w:space="0" w:color="auto"/>
        <w:bottom w:val="none" w:sz="0" w:space="0" w:color="auto"/>
        <w:right w:val="none" w:sz="0" w:space="0" w:color="auto"/>
      </w:divBdr>
    </w:div>
    <w:div w:id="467014211">
      <w:bodyDiv w:val="1"/>
      <w:marLeft w:val="0"/>
      <w:marRight w:val="0"/>
      <w:marTop w:val="0"/>
      <w:marBottom w:val="0"/>
      <w:divBdr>
        <w:top w:val="none" w:sz="0" w:space="0" w:color="auto"/>
        <w:left w:val="none" w:sz="0" w:space="0" w:color="auto"/>
        <w:bottom w:val="none" w:sz="0" w:space="0" w:color="auto"/>
        <w:right w:val="none" w:sz="0" w:space="0" w:color="auto"/>
      </w:divBdr>
    </w:div>
    <w:div w:id="651719307">
      <w:bodyDiv w:val="1"/>
      <w:marLeft w:val="0"/>
      <w:marRight w:val="0"/>
      <w:marTop w:val="0"/>
      <w:marBottom w:val="0"/>
      <w:divBdr>
        <w:top w:val="none" w:sz="0" w:space="0" w:color="auto"/>
        <w:left w:val="none" w:sz="0" w:space="0" w:color="auto"/>
        <w:bottom w:val="none" w:sz="0" w:space="0" w:color="auto"/>
        <w:right w:val="none" w:sz="0" w:space="0" w:color="auto"/>
      </w:divBdr>
      <w:divsChild>
        <w:div w:id="955596165">
          <w:marLeft w:val="0"/>
          <w:marRight w:val="0"/>
          <w:marTop w:val="0"/>
          <w:marBottom w:val="0"/>
          <w:divBdr>
            <w:top w:val="none" w:sz="0" w:space="0" w:color="auto"/>
            <w:left w:val="none" w:sz="0" w:space="0" w:color="auto"/>
            <w:bottom w:val="none" w:sz="0" w:space="0" w:color="auto"/>
            <w:right w:val="none" w:sz="0" w:space="0" w:color="auto"/>
          </w:divBdr>
          <w:divsChild>
            <w:div w:id="14367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5411">
      <w:bodyDiv w:val="1"/>
      <w:marLeft w:val="0"/>
      <w:marRight w:val="0"/>
      <w:marTop w:val="0"/>
      <w:marBottom w:val="0"/>
      <w:divBdr>
        <w:top w:val="none" w:sz="0" w:space="0" w:color="auto"/>
        <w:left w:val="none" w:sz="0" w:space="0" w:color="auto"/>
        <w:bottom w:val="none" w:sz="0" w:space="0" w:color="auto"/>
        <w:right w:val="none" w:sz="0" w:space="0" w:color="auto"/>
      </w:divBdr>
    </w:div>
    <w:div w:id="1115519413">
      <w:bodyDiv w:val="1"/>
      <w:marLeft w:val="0"/>
      <w:marRight w:val="0"/>
      <w:marTop w:val="0"/>
      <w:marBottom w:val="0"/>
      <w:divBdr>
        <w:top w:val="none" w:sz="0" w:space="0" w:color="auto"/>
        <w:left w:val="none" w:sz="0" w:space="0" w:color="auto"/>
        <w:bottom w:val="none" w:sz="0" w:space="0" w:color="auto"/>
        <w:right w:val="none" w:sz="0" w:space="0" w:color="auto"/>
      </w:divBdr>
    </w:div>
    <w:div w:id="1157381754">
      <w:bodyDiv w:val="1"/>
      <w:marLeft w:val="0"/>
      <w:marRight w:val="0"/>
      <w:marTop w:val="0"/>
      <w:marBottom w:val="0"/>
      <w:divBdr>
        <w:top w:val="none" w:sz="0" w:space="0" w:color="auto"/>
        <w:left w:val="none" w:sz="0" w:space="0" w:color="auto"/>
        <w:bottom w:val="none" w:sz="0" w:space="0" w:color="auto"/>
        <w:right w:val="none" w:sz="0" w:space="0" w:color="auto"/>
      </w:divBdr>
    </w:div>
    <w:div w:id="1233008744">
      <w:bodyDiv w:val="1"/>
      <w:marLeft w:val="0"/>
      <w:marRight w:val="0"/>
      <w:marTop w:val="0"/>
      <w:marBottom w:val="0"/>
      <w:divBdr>
        <w:top w:val="none" w:sz="0" w:space="0" w:color="auto"/>
        <w:left w:val="none" w:sz="0" w:space="0" w:color="auto"/>
        <w:bottom w:val="none" w:sz="0" w:space="0" w:color="auto"/>
        <w:right w:val="none" w:sz="0" w:space="0" w:color="auto"/>
      </w:divBdr>
    </w:div>
    <w:div w:id="1442795967">
      <w:bodyDiv w:val="1"/>
      <w:marLeft w:val="0"/>
      <w:marRight w:val="0"/>
      <w:marTop w:val="0"/>
      <w:marBottom w:val="0"/>
      <w:divBdr>
        <w:top w:val="none" w:sz="0" w:space="0" w:color="auto"/>
        <w:left w:val="none" w:sz="0" w:space="0" w:color="auto"/>
        <w:bottom w:val="none" w:sz="0" w:space="0" w:color="auto"/>
        <w:right w:val="none" w:sz="0" w:space="0" w:color="auto"/>
      </w:divBdr>
    </w:div>
    <w:div w:id="1498113787">
      <w:bodyDiv w:val="1"/>
      <w:marLeft w:val="0"/>
      <w:marRight w:val="0"/>
      <w:marTop w:val="0"/>
      <w:marBottom w:val="0"/>
      <w:divBdr>
        <w:top w:val="none" w:sz="0" w:space="0" w:color="auto"/>
        <w:left w:val="none" w:sz="0" w:space="0" w:color="auto"/>
        <w:bottom w:val="none" w:sz="0" w:space="0" w:color="auto"/>
        <w:right w:val="none" w:sz="0" w:space="0" w:color="auto"/>
      </w:divBdr>
    </w:div>
    <w:div w:id="1754622707">
      <w:bodyDiv w:val="1"/>
      <w:marLeft w:val="0"/>
      <w:marRight w:val="0"/>
      <w:marTop w:val="0"/>
      <w:marBottom w:val="0"/>
      <w:divBdr>
        <w:top w:val="none" w:sz="0" w:space="0" w:color="auto"/>
        <w:left w:val="none" w:sz="0" w:space="0" w:color="auto"/>
        <w:bottom w:val="none" w:sz="0" w:space="0" w:color="auto"/>
        <w:right w:val="none" w:sz="0" w:space="0" w:color="auto"/>
      </w:divBdr>
    </w:div>
    <w:div w:id="20976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zegorz\Desktop\GEBAR\Firm&#243;wki\Firm&#243;wka%20komandytowa%20bez%20pola%2030-XII-2020.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Firmówka komandytowa bez pola 30-XII-2020</Template>
  <TotalTime>211</TotalTime>
  <Pages>2</Pages>
  <Words>254</Words>
  <Characters>1323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Dyrektor</vt:lpstr>
    </vt:vector>
  </TitlesOfParts>
  <Company/>
  <LinksUpToDate>false</LinksUpToDate>
  <CharactersWithSpaces>1574</CharactersWithSpaces>
  <SharedDoc>false</SharedDoc>
  <HLinks>
    <vt:vector size="6" baseType="variant">
      <vt:variant>
        <vt:i4>5701758</vt:i4>
      </vt:variant>
      <vt:variant>
        <vt:i4>3</vt:i4>
      </vt:variant>
      <vt:variant>
        <vt:i4>0</vt:i4>
      </vt:variant>
      <vt:variant>
        <vt:i4>5</vt:i4>
      </vt:variant>
      <vt:variant>
        <vt:lpwstr>mailto:gebar@.pl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Dyrektor</dc:title>
  <dc:subject/>
  <dc:creator>Grzegorz</dc:creator>
  <cp:keywords/>
  <cp:lastModifiedBy>Maciej Barczyk</cp:lastModifiedBy>
  <cp:revision>15</cp:revision>
  <cp:lastPrinted>2021-04-29T11:31:00Z</cp:lastPrinted>
  <dcterms:created xsi:type="dcterms:W3CDTF">2023-06-14T08:02:00Z</dcterms:created>
  <dcterms:modified xsi:type="dcterms:W3CDTF">2025-04-03T10:20:00Z</dcterms:modified>
</cp:coreProperties>
</file>